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09" w:rsidRDefault="009864F6" w:rsidP="009864F6">
      <w:pPr>
        <w:jc w:val="center"/>
        <w:rPr>
          <w:rFonts w:ascii="Bradley Hand ITC" w:hAnsi="Bradley Hand ITC"/>
          <w:b/>
          <w:sz w:val="44"/>
          <w:szCs w:val="44"/>
        </w:rPr>
      </w:pPr>
      <w:r w:rsidRPr="009864F6">
        <w:rPr>
          <w:rFonts w:ascii="Bradley Hand ITC" w:hAnsi="Bradley Hand ITC"/>
          <w:b/>
          <w:sz w:val="44"/>
          <w:szCs w:val="44"/>
        </w:rPr>
        <w:t>Crewe &amp; Nantwich Gymnastics Club</w:t>
      </w:r>
    </w:p>
    <w:p w:rsidR="009864F6" w:rsidRDefault="009864F6" w:rsidP="009864F6">
      <w:pPr>
        <w:jc w:val="center"/>
        <w:rPr>
          <w:rFonts w:ascii="Bradley Hand ITC" w:hAnsi="Bradley Hand ITC"/>
          <w:b/>
          <w:sz w:val="32"/>
          <w:szCs w:val="32"/>
        </w:rPr>
      </w:pPr>
    </w:p>
    <w:p w:rsidR="00580312" w:rsidRPr="00580312" w:rsidRDefault="00580312" w:rsidP="009864F6">
      <w:pPr>
        <w:jc w:val="center"/>
        <w:rPr>
          <w:rFonts w:ascii="Bradley Hand ITC" w:hAnsi="Bradley Hand ITC"/>
          <w:b/>
          <w:sz w:val="32"/>
          <w:szCs w:val="32"/>
        </w:rPr>
      </w:pPr>
    </w:p>
    <w:p w:rsidR="009864F6" w:rsidRDefault="009864F6" w:rsidP="009864F6">
      <w:pPr>
        <w:jc w:val="center"/>
        <w:rPr>
          <w:rFonts w:ascii="Bradley Hand ITC" w:hAnsi="Bradley Hand ITC" w:cs="Aharoni"/>
          <w:b/>
          <w:sz w:val="32"/>
          <w:szCs w:val="32"/>
          <w:u w:val="single"/>
        </w:rPr>
      </w:pPr>
      <w:r w:rsidRPr="00580312">
        <w:rPr>
          <w:rFonts w:ascii="Bradley Hand ITC" w:hAnsi="Bradley Hand ITC" w:cs="Aharoni"/>
          <w:b/>
          <w:sz w:val="32"/>
          <w:szCs w:val="32"/>
          <w:u w:val="single"/>
        </w:rPr>
        <w:t>Mission Statement</w:t>
      </w:r>
    </w:p>
    <w:p w:rsidR="00580312" w:rsidRPr="00580312" w:rsidRDefault="00580312" w:rsidP="009864F6">
      <w:pPr>
        <w:jc w:val="center"/>
        <w:rPr>
          <w:rFonts w:ascii="Bradley Hand ITC" w:hAnsi="Bradley Hand ITC" w:cs="Aharoni"/>
          <w:b/>
          <w:sz w:val="32"/>
          <w:szCs w:val="32"/>
          <w:u w:val="single"/>
        </w:rPr>
      </w:pPr>
    </w:p>
    <w:p w:rsidR="009864F6" w:rsidRPr="00580312" w:rsidRDefault="00580312" w:rsidP="009864F6">
      <w:pPr>
        <w:tabs>
          <w:tab w:val="left" w:pos="4111"/>
        </w:tabs>
        <w:jc w:val="center"/>
        <w:rPr>
          <w:rFonts w:ascii="Bradley Hand ITC" w:hAnsi="Bradley Hand ITC" w:cs="Aharoni"/>
          <w:sz w:val="28"/>
          <w:szCs w:val="28"/>
        </w:rPr>
      </w:pPr>
      <w:r w:rsidRPr="00580312">
        <w:rPr>
          <w:rFonts w:ascii="Bradley Hand ITC" w:hAnsi="Bradley Hand ITC" w:cs="Aharoni"/>
          <w:sz w:val="28"/>
          <w:szCs w:val="28"/>
        </w:rPr>
        <w:t>As Gym Mark accredited club, i</w:t>
      </w:r>
      <w:r w:rsidR="009864F6" w:rsidRPr="00580312">
        <w:rPr>
          <w:rFonts w:ascii="Bradley Hand ITC" w:hAnsi="Bradley Hand ITC" w:cs="Aharoni"/>
          <w:sz w:val="28"/>
          <w:szCs w:val="28"/>
        </w:rPr>
        <w:t>t is a common goal of Crewe &amp; Nantwich Gymnastic Club to provide a safe environment for all of our participants</w:t>
      </w:r>
      <w:r w:rsidRPr="00580312">
        <w:rPr>
          <w:rFonts w:ascii="Bradley Hand ITC" w:hAnsi="Bradley Hand ITC" w:cs="Aharoni"/>
          <w:sz w:val="28"/>
          <w:szCs w:val="28"/>
        </w:rPr>
        <w:t xml:space="preserve"> and cater for their needs regardless of age or ability</w:t>
      </w:r>
      <w:r w:rsidR="009864F6" w:rsidRPr="00580312">
        <w:rPr>
          <w:rFonts w:ascii="Bradley Hand ITC" w:hAnsi="Bradley Hand ITC" w:cs="Aharoni"/>
          <w:sz w:val="28"/>
          <w:szCs w:val="28"/>
        </w:rPr>
        <w:t>.</w:t>
      </w:r>
      <w:r w:rsidRPr="00580312">
        <w:rPr>
          <w:rFonts w:ascii="Bradley Hand ITC" w:hAnsi="Bradley Hand ITC" w:cs="Aharoni"/>
          <w:sz w:val="28"/>
          <w:szCs w:val="28"/>
        </w:rPr>
        <w:t xml:space="preserve">  We also aim to </w:t>
      </w:r>
      <w:r w:rsidR="009864F6" w:rsidRPr="00580312">
        <w:rPr>
          <w:rFonts w:ascii="Bradley Hand ITC" w:hAnsi="Bradley Hand ITC" w:cs="Aharoni"/>
          <w:sz w:val="28"/>
          <w:szCs w:val="28"/>
        </w:rPr>
        <w:t>develop a coach education programme that will meet the needs of coaches and participants.</w:t>
      </w:r>
    </w:p>
    <w:p w:rsidR="009864F6" w:rsidRDefault="009864F6" w:rsidP="009864F6">
      <w:pPr>
        <w:tabs>
          <w:tab w:val="left" w:pos="4111"/>
        </w:tabs>
        <w:jc w:val="center"/>
        <w:rPr>
          <w:rFonts w:ascii="Bradley Hand ITC" w:hAnsi="Bradley Hand ITC" w:cs="Aharoni"/>
          <w:sz w:val="28"/>
          <w:szCs w:val="28"/>
        </w:rPr>
      </w:pPr>
    </w:p>
    <w:p w:rsidR="00580312" w:rsidRPr="00580312" w:rsidRDefault="00580312" w:rsidP="009864F6">
      <w:pPr>
        <w:tabs>
          <w:tab w:val="left" w:pos="4111"/>
        </w:tabs>
        <w:jc w:val="center"/>
        <w:rPr>
          <w:rFonts w:ascii="Bradley Hand ITC" w:hAnsi="Bradley Hand ITC" w:cs="Aharoni"/>
          <w:sz w:val="28"/>
          <w:szCs w:val="28"/>
        </w:rPr>
      </w:pPr>
    </w:p>
    <w:p w:rsidR="009864F6" w:rsidRPr="00580312" w:rsidRDefault="009864F6" w:rsidP="009864F6">
      <w:pPr>
        <w:tabs>
          <w:tab w:val="left" w:pos="4111"/>
        </w:tabs>
        <w:jc w:val="center"/>
        <w:rPr>
          <w:rFonts w:ascii="Bradley Hand ITC" w:hAnsi="Bradley Hand ITC" w:cs="Aharoni"/>
          <w:b/>
          <w:sz w:val="28"/>
          <w:szCs w:val="28"/>
        </w:rPr>
      </w:pPr>
      <w:r w:rsidRPr="00580312">
        <w:rPr>
          <w:rFonts w:ascii="Bradley Hand ITC" w:hAnsi="Bradley Hand ITC" w:cs="Aharoni"/>
          <w:b/>
          <w:sz w:val="28"/>
          <w:szCs w:val="28"/>
        </w:rPr>
        <w:t>The aims are:</w:t>
      </w:r>
    </w:p>
    <w:p w:rsidR="009864F6" w:rsidRPr="00580312" w:rsidRDefault="009864F6" w:rsidP="009864F6">
      <w:pPr>
        <w:tabs>
          <w:tab w:val="left" w:pos="4111"/>
        </w:tabs>
        <w:jc w:val="center"/>
        <w:rPr>
          <w:rFonts w:ascii="Bradley Hand ITC" w:hAnsi="Bradley Hand ITC" w:cs="Aharoni"/>
          <w:sz w:val="28"/>
          <w:szCs w:val="28"/>
        </w:rPr>
      </w:pPr>
      <w:r w:rsidRPr="00580312">
        <w:rPr>
          <w:rFonts w:ascii="Bradley Hand ITC" w:hAnsi="Bradley Hand ITC" w:cs="Aharoni"/>
          <w:sz w:val="28"/>
          <w:szCs w:val="28"/>
        </w:rPr>
        <w:t>Increase the number of qualified coaches</w:t>
      </w:r>
    </w:p>
    <w:p w:rsidR="009864F6" w:rsidRPr="00580312" w:rsidRDefault="009864F6" w:rsidP="009864F6">
      <w:pPr>
        <w:tabs>
          <w:tab w:val="left" w:pos="4111"/>
        </w:tabs>
        <w:jc w:val="center"/>
        <w:rPr>
          <w:rFonts w:ascii="Bradley Hand ITC" w:hAnsi="Bradley Hand ITC" w:cs="Aharoni"/>
          <w:sz w:val="28"/>
          <w:szCs w:val="28"/>
        </w:rPr>
      </w:pPr>
      <w:r w:rsidRPr="00580312">
        <w:rPr>
          <w:rFonts w:ascii="Bradley Hand ITC" w:hAnsi="Bradley Hand ITC" w:cs="Aharoni"/>
          <w:sz w:val="28"/>
          <w:szCs w:val="28"/>
        </w:rPr>
        <w:t>Raise the quality of coaching at all levels</w:t>
      </w:r>
    </w:p>
    <w:p w:rsidR="009864F6" w:rsidRPr="00580312" w:rsidRDefault="009864F6" w:rsidP="009864F6">
      <w:pPr>
        <w:tabs>
          <w:tab w:val="left" w:pos="4111"/>
        </w:tabs>
        <w:jc w:val="center"/>
        <w:rPr>
          <w:rFonts w:ascii="Bradley Hand ITC" w:hAnsi="Bradley Hand ITC" w:cs="Aharoni"/>
          <w:sz w:val="28"/>
          <w:szCs w:val="28"/>
        </w:rPr>
      </w:pPr>
      <w:r w:rsidRPr="00580312">
        <w:rPr>
          <w:rFonts w:ascii="Bradley Hand ITC" w:hAnsi="Bradley Hand ITC" w:cs="Aharoni"/>
          <w:sz w:val="28"/>
          <w:szCs w:val="28"/>
        </w:rPr>
        <w:t>Provide healthy and educational activities for our young people</w:t>
      </w:r>
    </w:p>
    <w:p w:rsidR="00580312" w:rsidRDefault="00580312" w:rsidP="009864F6">
      <w:pPr>
        <w:tabs>
          <w:tab w:val="left" w:pos="4111"/>
        </w:tabs>
        <w:jc w:val="center"/>
        <w:rPr>
          <w:rFonts w:ascii="Bradley Hand ITC" w:hAnsi="Bradley Hand ITC" w:cs="Aharoni"/>
          <w:sz w:val="32"/>
          <w:szCs w:val="32"/>
        </w:rPr>
      </w:pPr>
    </w:p>
    <w:p w:rsidR="00580312" w:rsidRPr="00580312" w:rsidRDefault="00580312" w:rsidP="009864F6">
      <w:pPr>
        <w:tabs>
          <w:tab w:val="left" w:pos="4111"/>
        </w:tabs>
        <w:jc w:val="center"/>
        <w:rPr>
          <w:rFonts w:ascii="Bradley Hand ITC" w:hAnsi="Bradley Hand ITC" w:cs="Aharoni"/>
          <w:sz w:val="32"/>
          <w:szCs w:val="32"/>
        </w:rPr>
      </w:pPr>
    </w:p>
    <w:p w:rsidR="009864F6" w:rsidRPr="00580312" w:rsidRDefault="00580312" w:rsidP="009864F6">
      <w:pPr>
        <w:jc w:val="center"/>
        <w:rPr>
          <w:rFonts w:ascii="Bradley Hand ITC" w:hAnsi="Bradley Hand ITC" w:cs="Aharoni"/>
          <w:b/>
          <w:sz w:val="32"/>
          <w:szCs w:val="32"/>
        </w:rPr>
      </w:pPr>
      <w:r w:rsidRPr="00580312">
        <w:rPr>
          <w:rFonts w:ascii="Bradley Hand ITC" w:hAnsi="Bradley Hand ITC" w:cs="Aharoni"/>
          <w:b/>
          <w:sz w:val="32"/>
          <w:szCs w:val="32"/>
        </w:rPr>
        <w:t>Crewe &amp; Nantwich Gymnastics Club will provide a safe learning environment to develop gymnasts to their full potential.  We operate an equal opportunities policy and promote a policy of fair play.</w:t>
      </w:r>
    </w:p>
    <w:p w:rsidR="009864F6" w:rsidRPr="009864F6" w:rsidRDefault="009864F6">
      <w:pPr>
        <w:jc w:val="center"/>
        <w:rPr>
          <w:rFonts w:ascii="Bradley Hand ITC" w:hAnsi="Bradley Hand ITC"/>
          <w:b/>
          <w:sz w:val="44"/>
          <w:szCs w:val="44"/>
        </w:rPr>
      </w:pPr>
    </w:p>
    <w:sectPr w:rsidR="009864F6" w:rsidRPr="009864F6" w:rsidSect="00580312">
      <w:pgSz w:w="11906" w:h="16838"/>
      <w:pgMar w:top="1440" w:right="1440" w:bottom="1440" w:left="1440" w:header="708" w:footer="708" w:gutter="0"/>
      <w:pgBorders w:offsetFrom="page">
        <w:top w:val="circlesLines" w:sz="31" w:space="24" w:color="auto"/>
        <w:left w:val="circlesLines" w:sz="31" w:space="24" w:color="auto"/>
        <w:bottom w:val="circlesLines" w:sz="31" w:space="24" w:color="auto"/>
        <w:right w:val="circlesLin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9864F6"/>
    <w:rsid w:val="00543B09"/>
    <w:rsid w:val="00580312"/>
    <w:rsid w:val="0098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ascroft</dc:creator>
  <cp:lastModifiedBy>matthew ascroft</cp:lastModifiedBy>
  <cp:revision>1</cp:revision>
  <cp:lastPrinted>2008-06-30T14:47:00Z</cp:lastPrinted>
  <dcterms:created xsi:type="dcterms:W3CDTF">2008-06-30T14:31:00Z</dcterms:created>
  <dcterms:modified xsi:type="dcterms:W3CDTF">2008-06-30T14:48:00Z</dcterms:modified>
</cp:coreProperties>
</file>